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9C6D0D">
      <w:pPr>
        <w:ind w:left="360"/>
        <w:jc w:val="both"/>
        <w:rPr>
          <w:rFonts w:asciiTheme="minorHAnsi" w:hAnsiTheme="minorHAnsi" w:cstheme="minorHAnsi"/>
        </w:rPr>
      </w:pPr>
    </w:p>
    <w:p w14:paraId="4A914267" w14:textId="2B622065" w:rsidR="00BE4F6D" w:rsidRPr="009959DF" w:rsidRDefault="00BE4F6D" w:rsidP="009C6D0D">
      <w:pPr>
        <w:ind w:left="567"/>
        <w:jc w:val="both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7ECA8658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9959DF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3F37526A" w14:textId="050DA3BA" w:rsidR="009C6D0D" w:rsidRPr="009C6D0D" w:rsidRDefault="00A54FD7" w:rsidP="00712871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82" w:firstLine="0"/>
                              <w:jc w:val="left"/>
                              <w:rPr>
                                <w:color w:val="C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C00000"/>
                                <w:sz w:val="22"/>
                                <w:szCs w:val="22"/>
                              </w:rPr>
                              <w:t>MICRO E PEQUENA EMPRESA</w:t>
                            </w:r>
                          </w:p>
                          <w:p w14:paraId="48CE98F1" w14:textId="77777777" w:rsidR="00774216" w:rsidRPr="008A3C7E" w:rsidRDefault="00774216" w:rsidP="0077421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13486744" w14:textId="7604DAB1" w:rsidR="0060498E" w:rsidRDefault="00FD71E3" w:rsidP="00E140FA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  <w:t>Regulamenta</w:t>
                            </w:r>
                            <w:r w:rsidR="00A54FD7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  <w:t xml:space="preserve"> no município de São Paulo o Estatuto Nacional da Micro e Pequena Empresa </w:t>
                            </w:r>
                          </w:p>
                          <w:p w14:paraId="66B7912B" w14:textId="77777777" w:rsidR="00A54FD7" w:rsidRPr="008A3C7E" w:rsidRDefault="00A54FD7" w:rsidP="00E140FA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63AB47B" w14:textId="5EB274B4" w:rsidR="006A7BE2" w:rsidRPr="0060498E" w:rsidRDefault="0060498E" w:rsidP="008A3C7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instrText xml:space="preserve"> HYPERLINK "http://diariooficial.imprensaoficial.com.br/nav_v4/index.asp?c=4&amp;e=20150801&amp;p=1" </w:instrText>
                            </w: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separate"/>
                            </w:r>
                            <w:r w:rsidRPr="0060498E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 xml:space="preserve">Decreto n. </w:t>
                            </w:r>
                            <w:r w:rsidR="00A54FD7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>56.475</w:t>
                            </w:r>
                          </w:p>
                          <w:p w14:paraId="586A6FBA" w14:textId="4E7FB510" w:rsidR="00B258E9" w:rsidRDefault="0060498E" w:rsidP="008A3C7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end"/>
                            </w:r>
                          </w:p>
                          <w:p w14:paraId="064D0871" w14:textId="2106D69D" w:rsidR="00B258E9" w:rsidRPr="00BD2B1D" w:rsidRDefault="00B258E9" w:rsidP="008A3C7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9959DF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3F37526A" w14:textId="050DA3BA" w:rsidR="009C6D0D" w:rsidRPr="009C6D0D" w:rsidRDefault="00A54FD7" w:rsidP="00712871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82" w:firstLine="0"/>
                        <w:jc w:val="left"/>
                        <w:rPr>
                          <w:color w:val="C00000"/>
                          <w:sz w:val="22"/>
                          <w:szCs w:val="22"/>
                        </w:rPr>
                      </w:pPr>
                      <w:r>
                        <w:rPr>
                          <w:color w:val="C00000"/>
                          <w:sz w:val="22"/>
                          <w:szCs w:val="22"/>
                        </w:rPr>
                        <w:t>MICRO E PEQUENA EMPRESA</w:t>
                      </w:r>
                    </w:p>
                    <w:p w14:paraId="48CE98F1" w14:textId="77777777" w:rsidR="00774216" w:rsidRPr="008A3C7E" w:rsidRDefault="00774216" w:rsidP="00774216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13486744" w14:textId="7604DAB1" w:rsidR="0060498E" w:rsidRDefault="00FD71E3" w:rsidP="00E140FA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>Regulamenta</w:t>
                      </w:r>
                      <w:bookmarkStart w:id="1" w:name="_GoBack"/>
                      <w:bookmarkEnd w:id="1"/>
                      <w:r w:rsidR="00A54FD7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 xml:space="preserve"> no município de São Paulo o Estatuto Nacional da Micro e Pequena Empresa </w:t>
                      </w:r>
                    </w:p>
                    <w:p w14:paraId="66B7912B" w14:textId="77777777" w:rsidR="00A54FD7" w:rsidRPr="008A3C7E" w:rsidRDefault="00A54FD7" w:rsidP="00E140FA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</w:pPr>
                    </w:p>
                    <w:p w14:paraId="063AB47B" w14:textId="5EB274B4" w:rsidR="006A7BE2" w:rsidRPr="0060498E" w:rsidRDefault="0060498E" w:rsidP="008A3C7E">
                      <w:pPr>
                        <w:autoSpaceDE w:val="0"/>
                        <w:autoSpaceDN w:val="0"/>
                        <w:adjustRightInd w:val="0"/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begin"/>
                      </w: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instrText xml:space="preserve"> HYPERLINK "http://diariooficial.imprensaoficial.com.br/nav_v4/index.asp?c=4&amp;e=20150801&amp;p=1" </w:instrText>
                      </w: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separate"/>
                      </w:r>
                      <w:r w:rsidRPr="0060498E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 xml:space="preserve">Decreto n. </w:t>
                      </w:r>
                      <w:r w:rsidR="00A54FD7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>56.475</w:t>
                      </w:r>
                    </w:p>
                    <w:p w14:paraId="586A6FBA" w14:textId="4E7FB510" w:rsidR="00B258E9" w:rsidRDefault="0060498E" w:rsidP="008A3C7E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end"/>
                      </w:r>
                    </w:p>
                    <w:p w14:paraId="064D0871" w14:textId="2106D69D" w:rsidR="00B258E9" w:rsidRPr="00BD2B1D" w:rsidRDefault="00B258E9" w:rsidP="008A3C7E">
                      <w:pPr>
                        <w:autoSpaceDE w:val="0"/>
                        <w:autoSpaceDN w:val="0"/>
                        <w:adjustRightInd w:val="0"/>
                        <w:rPr>
                          <w:lang w:val="pt-BR"/>
                        </w:rPr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4D53E6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06/10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5</w:t>
      </w:r>
    </w:p>
    <w:p w14:paraId="3F58434F" w14:textId="69CB013B" w:rsidR="00EE61B4" w:rsidRPr="009959DF" w:rsidRDefault="00EE61B4" w:rsidP="009C6D0D">
      <w:pPr>
        <w:ind w:left="567"/>
        <w:jc w:val="both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a</w:t>
      </w:r>
    </w:p>
    <w:p w14:paraId="4F0BED3A" w14:textId="77777777" w:rsidR="00264A66" w:rsidRDefault="00264A66" w:rsidP="009C6D0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pt-BR" w:eastAsia="ko-KR"/>
        </w:rPr>
      </w:pPr>
    </w:p>
    <w:p w14:paraId="5CA0A66A" w14:textId="35327548" w:rsidR="00264A66" w:rsidRPr="00A54FD7" w:rsidRDefault="00C514E8" w:rsidP="009C6D0D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9221E1">
        <w:rPr>
          <w:rFonts w:asciiTheme="minorHAnsi" w:hAnsiTheme="minorHAnsi" w:cstheme="minorHAnsi"/>
          <w:sz w:val="22"/>
          <w:szCs w:val="22"/>
          <w:lang w:val="pt-BR" w:eastAsia="ko-KR"/>
        </w:rPr>
        <w:t>Publicada</w:t>
      </w:r>
      <w:r w:rsidR="00264A66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no Diário Oficial </w:t>
      </w:r>
      <w:r w:rsidR="00A54FD7">
        <w:rPr>
          <w:rFonts w:asciiTheme="minorHAnsi" w:hAnsiTheme="minorHAnsi" w:cstheme="minorHAnsi"/>
          <w:sz w:val="22"/>
          <w:szCs w:val="22"/>
          <w:lang w:val="pt-BR" w:eastAsia="ko-KR"/>
        </w:rPr>
        <w:t>da Cidade</w:t>
      </w:r>
      <w:r w:rsidR="00614786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de São Paulo </w:t>
      </w:r>
      <w:r w:rsidR="0026089D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em </w:t>
      </w:r>
      <w:r w:rsidR="00A54FD7">
        <w:rPr>
          <w:rFonts w:asciiTheme="minorHAnsi" w:hAnsiTheme="minorHAnsi" w:cstheme="minorHAnsi"/>
          <w:sz w:val="22"/>
          <w:szCs w:val="22"/>
          <w:lang w:val="pt-BR" w:eastAsia="ko-KR"/>
        </w:rPr>
        <w:t>06 de outubro</w:t>
      </w:r>
      <w:r w:rsidR="0026089D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do ano corrente,</w:t>
      </w:r>
      <w:r w:rsidR="00224D33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</w:t>
      </w:r>
      <w:r w:rsidR="00712871">
        <w:rPr>
          <w:rFonts w:asciiTheme="minorHAnsi" w:hAnsiTheme="minorHAnsi" w:cstheme="minorHAnsi"/>
          <w:sz w:val="22"/>
          <w:szCs w:val="22"/>
          <w:lang w:val="pt-BR" w:eastAsia="ko-KR"/>
        </w:rPr>
        <w:t>o</w:t>
      </w:r>
      <w:r w:rsidR="009221E1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</w:t>
      </w:r>
      <w:r w:rsidR="00614786">
        <w:rPr>
          <w:rFonts w:asciiTheme="minorHAnsi" w:hAnsiTheme="minorHAnsi" w:cstheme="minorHAnsi"/>
          <w:sz w:val="22"/>
          <w:szCs w:val="22"/>
          <w:lang w:val="pt-BR" w:eastAsia="ko-KR"/>
        </w:rPr>
        <w:t>Decreto n.</w:t>
      </w:r>
      <w:r w:rsidR="00A54FD7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56.475</w:t>
      </w:r>
      <w:r w:rsidR="009221E1" w:rsidRPr="009221E1">
        <w:rPr>
          <w:rFonts w:asciiTheme="minorHAnsi" w:hAnsiTheme="minorHAnsi" w:cstheme="minorHAnsi"/>
          <w:sz w:val="22"/>
          <w:szCs w:val="22"/>
          <w:lang w:val="pt-BR"/>
        </w:rPr>
        <w:t xml:space="preserve">, que </w:t>
      </w:r>
      <w:r w:rsidR="00A54FD7">
        <w:rPr>
          <w:rFonts w:asciiTheme="minorHAnsi" w:hAnsiTheme="minorHAnsi" w:cstheme="minorHAnsi"/>
          <w:sz w:val="22"/>
          <w:szCs w:val="22"/>
          <w:lang w:val="pt-BR"/>
        </w:rPr>
        <w:t>d</w:t>
      </w:r>
      <w:r w:rsidR="00A54FD7" w:rsidRPr="00A54FD7">
        <w:rPr>
          <w:rFonts w:asciiTheme="minorHAnsi" w:hAnsiTheme="minorHAnsi" w:cstheme="minorHAnsi"/>
          <w:sz w:val="22"/>
          <w:szCs w:val="22"/>
          <w:lang w:val="pt-BR"/>
        </w:rPr>
        <w:t>isciplina o tratamento diferenciado e favorecido a ser dispensado às microempresas – ME e às empresas de pequeno porte – EPP, no âmbito da Administração Direta e Indireta do Município de São Paulo, p</w:t>
      </w:r>
      <w:r w:rsidR="00A54FD7">
        <w:rPr>
          <w:rFonts w:asciiTheme="minorHAnsi" w:hAnsiTheme="minorHAnsi" w:cstheme="minorHAnsi"/>
          <w:sz w:val="22"/>
          <w:szCs w:val="22"/>
          <w:lang w:val="pt-BR"/>
        </w:rPr>
        <w:t>ara os fins de contratações pú</w:t>
      </w:r>
      <w:r w:rsidR="00A54FD7" w:rsidRPr="00A54FD7">
        <w:rPr>
          <w:rFonts w:asciiTheme="minorHAnsi" w:hAnsiTheme="minorHAnsi" w:cstheme="minorHAnsi"/>
          <w:sz w:val="22"/>
          <w:szCs w:val="22"/>
          <w:lang w:val="pt-BR"/>
        </w:rPr>
        <w:t>blicas de bens, serviços e obras</w:t>
      </w:r>
      <w:r w:rsidR="00A54FD7">
        <w:rPr>
          <w:rFonts w:asciiTheme="minorHAnsi" w:hAnsiTheme="minorHAnsi" w:cstheme="minorHAnsi"/>
          <w:sz w:val="22"/>
          <w:szCs w:val="22"/>
          <w:lang w:val="pt-BR"/>
        </w:rPr>
        <w:t>.</w:t>
      </w:r>
    </w:p>
    <w:p w14:paraId="030D66D6" w14:textId="77777777" w:rsidR="00A957E3" w:rsidRDefault="00A957E3" w:rsidP="009C6D0D">
      <w:pPr>
        <w:autoSpaceDE w:val="0"/>
        <w:autoSpaceDN w:val="0"/>
        <w:adjustRightInd w:val="0"/>
        <w:jc w:val="both"/>
        <w:rPr>
          <w:lang w:val="pt-BR"/>
        </w:rPr>
      </w:pPr>
    </w:p>
    <w:p w14:paraId="4638F867" w14:textId="2DF001E7" w:rsidR="00712871" w:rsidRPr="00A54FD7" w:rsidRDefault="00A54FD7" w:rsidP="00434B65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>
        <w:rPr>
          <w:rFonts w:asciiTheme="minorHAnsi" w:hAnsiTheme="minorHAnsi" w:cstheme="minorHAnsi"/>
          <w:sz w:val="22"/>
          <w:szCs w:val="22"/>
          <w:lang w:val="pt-BR"/>
        </w:rPr>
        <w:t xml:space="preserve">O decreto, que </w:t>
      </w:r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regulamenta no município o Estatuto Naci</w:t>
      </w:r>
      <w:r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onal da Micro e Pequena Empresa,</w:t>
      </w:r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 </w:t>
      </w:r>
      <w:r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prevê que</w:t>
      </w:r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 todas as compras públicas dispensadas de licitação, em razão do pequeno valor, deverão ser feitas exclusivamente com micro e pequenas empresas e sociedades cooperativas. Nas contratações de valor estimado de até R$ 80 mil, o processo licitatório será destinado exclusivamente para esse segmento.</w:t>
      </w:r>
    </w:p>
    <w:p w14:paraId="636A371A" w14:textId="77777777" w:rsidR="00712871" w:rsidRPr="00712871" w:rsidRDefault="00712871" w:rsidP="00434B65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</w:p>
    <w:p w14:paraId="3E889C6B" w14:textId="77777777" w:rsidR="00A54FD7" w:rsidRDefault="00A54FD7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O decreto também estabelece a “Concessão de Margem de Preferência”, que garantirá a participação exclusiva de micro e pequenas empresas (</w:t>
      </w:r>
      <w:proofErr w:type="spellStart"/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MPEs</w:t>
      </w:r>
      <w:proofErr w:type="spellEnd"/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) sediadas em regiões prioritárias na cidade, estabelecidas por portarias e definidas por programas de incentivo, que serão beneficiadas com o pagamento de até 10% do valor a mais.</w:t>
      </w:r>
    </w:p>
    <w:p w14:paraId="1880B832" w14:textId="77777777" w:rsidR="00A54FD7" w:rsidRDefault="00A54FD7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</w:p>
    <w:p w14:paraId="1EAAB871" w14:textId="5118F671" w:rsidR="00A54FD7" w:rsidRDefault="00A54FD7" w:rsidP="00A54FD7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Importante ressaltar que o decreto contemplou em seu bojo o </w:t>
      </w:r>
      <w:r w:rsidRPr="00A54FD7">
        <w:rPr>
          <w:rFonts w:asciiTheme="minorHAnsi" w:hAnsiTheme="minorHAnsi" w:cstheme="minorHAnsi"/>
          <w:sz w:val="22"/>
          <w:szCs w:val="22"/>
          <w:lang w:val="pt-BR"/>
        </w:rPr>
        <w:t xml:space="preserve">microempreendedor individual – MEI, podendo </w:t>
      </w:r>
      <w:r>
        <w:rPr>
          <w:rFonts w:asciiTheme="minorHAnsi" w:hAnsiTheme="minorHAnsi" w:cstheme="minorHAnsi"/>
          <w:sz w:val="22"/>
          <w:szCs w:val="22"/>
          <w:lang w:val="pt-BR"/>
        </w:rPr>
        <w:t xml:space="preserve">este </w:t>
      </w:r>
      <w:r w:rsidRPr="00A54FD7">
        <w:rPr>
          <w:rFonts w:asciiTheme="minorHAnsi" w:hAnsiTheme="minorHAnsi" w:cstheme="minorHAnsi"/>
          <w:sz w:val="22"/>
          <w:szCs w:val="22"/>
          <w:lang w:val="pt-BR"/>
        </w:rPr>
        <w:t>fazer jus aos benefícios deste decreto, nos termos estabelecidos pelo edital de licitação.</w:t>
      </w:r>
    </w:p>
    <w:p w14:paraId="45DB3047" w14:textId="77777777" w:rsidR="00A54FD7" w:rsidRDefault="00A54FD7" w:rsidP="00A54FD7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7CC1BE1D" w14:textId="77777777" w:rsidR="00A54FD7" w:rsidRDefault="00A54FD7" w:rsidP="00A54FD7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Nas contratações acima de R$ 80 mil, sempre que os produtos e serviços puderem ser divisíveis, o decreto prevê que a administração municipal reserve uma cota de 25% para participação exclusiva das </w:t>
      </w:r>
      <w:proofErr w:type="spellStart"/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MPEs</w:t>
      </w:r>
      <w:proofErr w:type="spellEnd"/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.</w:t>
      </w:r>
    </w:p>
    <w:p w14:paraId="409FE4CA" w14:textId="77777777" w:rsidR="00A54FD7" w:rsidRDefault="00A54FD7" w:rsidP="00A54FD7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</w:p>
    <w:p w14:paraId="0B7A5BCF" w14:textId="77777777" w:rsidR="00A54FD7" w:rsidRDefault="00A54FD7" w:rsidP="00A54FD7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A54FD7">
        <w:rPr>
          <w:rFonts w:asciiTheme="minorHAnsi" w:hAnsiTheme="minorHAnsi" w:cstheme="minorHAnsi"/>
          <w:sz w:val="22"/>
          <w:szCs w:val="22"/>
          <w:lang w:val="pt-BR"/>
        </w:rPr>
        <w:t>Finalmente, a fruição dos benefícios previstos no decreto em certames municipais ficará condicionada à comprovação prévia, pela licitante, de seu enquadramento como microempresa ou empresa de pequeno porte, nos termos da Lei Complementar Federal nº 123, de 2006.</w:t>
      </w:r>
    </w:p>
    <w:p w14:paraId="7D058A5E" w14:textId="7020DDDA" w:rsidR="008A3C7E" w:rsidRPr="00A54FD7" w:rsidRDefault="00712871" w:rsidP="00A54FD7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A54FD7">
        <w:rPr>
          <w:rFonts w:asciiTheme="minorHAnsi" w:hAnsiTheme="minorHAnsi" w:cstheme="minorHAnsi"/>
          <w:color w:val="505050"/>
          <w:sz w:val="22"/>
          <w:szCs w:val="22"/>
          <w:lang w:val="pt-BR"/>
        </w:rPr>
        <w:br/>
      </w:r>
    </w:p>
    <w:p w14:paraId="11D81736" w14:textId="29CBD8C4" w:rsidR="00712871" w:rsidRPr="00A54FD7" w:rsidRDefault="00712871" w:rsidP="00A54FD7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A54FD7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Este decreto entra em vigor na data de sua publicação,</w:t>
      </w:r>
      <w:r w:rsidR="00A54FD7" w:rsidRPr="00A54FD7">
        <w:rPr>
          <w:rFonts w:asciiTheme="minorHAnsi" w:hAnsiTheme="minorHAnsi" w:cstheme="minorHAnsi"/>
          <w:sz w:val="22"/>
          <w:szCs w:val="22"/>
          <w:lang w:val="pt-BR"/>
        </w:rPr>
        <w:t xml:space="preserve"> revogando os Decretos nº 49.511, de 20 de maio de 2008, nº 50.537, de 3 de abril de 2009, e nº 52.552, de 8 de agosto de 2011.</w:t>
      </w:r>
    </w:p>
    <w:p w14:paraId="4B19C76B" w14:textId="4D76D77C" w:rsidR="009C6D0D" w:rsidRDefault="009C6D0D" w:rsidP="00712871">
      <w:pPr>
        <w:tabs>
          <w:tab w:val="left" w:pos="10773"/>
        </w:tabs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37042685" w14:textId="77777777" w:rsidR="009C6D0D" w:rsidRDefault="009C6D0D" w:rsidP="009C6D0D">
      <w:pPr>
        <w:tabs>
          <w:tab w:val="left" w:pos="10773"/>
        </w:tabs>
        <w:ind w:left="1134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0C47A5E2" w14:textId="77777777" w:rsidR="00A54FD7" w:rsidRDefault="00A54FD7" w:rsidP="009C6D0D">
      <w:pPr>
        <w:tabs>
          <w:tab w:val="left" w:pos="10773"/>
        </w:tabs>
        <w:ind w:left="1134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65EB1A21" w14:textId="421441AF" w:rsidR="00F37AE6" w:rsidRPr="001B3AF1" w:rsidRDefault="00F37AE6" w:rsidP="009C6D0D">
      <w:pPr>
        <w:tabs>
          <w:tab w:val="left" w:pos="10773"/>
        </w:tabs>
        <w:ind w:left="1134"/>
        <w:jc w:val="center"/>
        <w:rPr>
          <w:rFonts w:asciiTheme="minorHAnsi" w:hAnsiTheme="minorHAnsi" w:cstheme="minorHAnsi"/>
          <w:sz w:val="22"/>
          <w:szCs w:val="22"/>
          <w:lang w:val="pt-BR"/>
        </w:rPr>
      </w:pPr>
      <w:bookmarkStart w:id="0" w:name="_GoBack"/>
      <w:bookmarkEnd w:id="0"/>
    </w:p>
    <w:sectPr w:rsidR="00F37AE6" w:rsidRPr="001B3AF1" w:rsidSect="00CF0C69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5639A4" w14:textId="77777777" w:rsidR="00CD23F3" w:rsidRDefault="00CD23F3">
      <w:r>
        <w:separator/>
      </w:r>
    </w:p>
  </w:endnote>
  <w:endnote w:type="continuationSeparator" w:id="0">
    <w:p w14:paraId="01A1BB63" w14:textId="77777777" w:rsidR="00CD23F3" w:rsidRDefault="00CD2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712871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A31367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7DAE21" w14:textId="77777777" w:rsidR="00CD23F3" w:rsidRDefault="00CD23F3">
      <w:r>
        <w:separator/>
      </w:r>
    </w:p>
  </w:footnote>
  <w:footnote w:type="continuationSeparator" w:id="0">
    <w:p w14:paraId="2EA03D5F" w14:textId="77777777" w:rsidR="00CD23F3" w:rsidRDefault="00CD23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34"/>
    <w:multiLevelType w:val="hybridMultilevel"/>
    <w:tmpl w:val="F9E2045A"/>
    <w:lvl w:ilvl="0" w:tplc="6B6EE74C">
      <w:start w:val="1"/>
      <w:numFmt w:val="bullet"/>
      <w:suff w:val="space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0D5B61"/>
    <w:multiLevelType w:val="hybridMultilevel"/>
    <w:tmpl w:val="7F9E5AA4"/>
    <w:lvl w:ilvl="0" w:tplc="AEE64F3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2"/>
  </w:num>
  <w:num w:numId="5">
    <w:abstractNumId w:val="11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54039"/>
    <w:rsid w:val="000B4B9A"/>
    <w:rsid w:val="000D5567"/>
    <w:rsid w:val="0010154E"/>
    <w:rsid w:val="00143CFA"/>
    <w:rsid w:val="0015667E"/>
    <w:rsid w:val="00170CB5"/>
    <w:rsid w:val="00173FA8"/>
    <w:rsid w:val="001922B7"/>
    <w:rsid w:val="001B3AF1"/>
    <w:rsid w:val="001D0B64"/>
    <w:rsid w:val="001D24D2"/>
    <w:rsid w:val="001F13CB"/>
    <w:rsid w:val="001F6769"/>
    <w:rsid w:val="00224C61"/>
    <w:rsid w:val="00224D33"/>
    <w:rsid w:val="002363B4"/>
    <w:rsid w:val="00244CEB"/>
    <w:rsid w:val="0026089D"/>
    <w:rsid w:val="00264A66"/>
    <w:rsid w:val="00272DAB"/>
    <w:rsid w:val="002770E2"/>
    <w:rsid w:val="00282AD7"/>
    <w:rsid w:val="00287616"/>
    <w:rsid w:val="002C6AE6"/>
    <w:rsid w:val="002E2EA1"/>
    <w:rsid w:val="002E5429"/>
    <w:rsid w:val="00333A6B"/>
    <w:rsid w:val="003702BC"/>
    <w:rsid w:val="003723CB"/>
    <w:rsid w:val="003942D2"/>
    <w:rsid w:val="0039482F"/>
    <w:rsid w:val="00416CC5"/>
    <w:rsid w:val="00434B65"/>
    <w:rsid w:val="004415F0"/>
    <w:rsid w:val="0048135F"/>
    <w:rsid w:val="00492727"/>
    <w:rsid w:val="004B3F05"/>
    <w:rsid w:val="004C0EB0"/>
    <w:rsid w:val="004D0529"/>
    <w:rsid w:val="004D53E6"/>
    <w:rsid w:val="00500069"/>
    <w:rsid w:val="00537038"/>
    <w:rsid w:val="00574EA6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6EA6"/>
    <w:rsid w:val="0060498E"/>
    <w:rsid w:val="00614786"/>
    <w:rsid w:val="0063075E"/>
    <w:rsid w:val="00633644"/>
    <w:rsid w:val="006611CA"/>
    <w:rsid w:val="006658A6"/>
    <w:rsid w:val="0066765F"/>
    <w:rsid w:val="006A0654"/>
    <w:rsid w:val="006A7BE2"/>
    <w:rsid w:val="006B6DB0"/>
    <w:rsid w:val="006D3606"/>
    <w:rsid w:val="006D39E0"/>
    <w:rsid w:val="006E597A"/>
    <w:rsid w:val="00701488"/>
    <w:rsid w:val="00712871"/>
    <w:rsid w:val="00713EE8"/>
    <w:rsid w:val="00734F08"/>
    <w:rsid w:val="00745194"/>
    <w:rsid w:val="0074614D"/>
    <w:rsid w:val="00747100"/>
    <w:rsid w:val="00774216"/>
    <w:rsid w:val="007A3D00"/>
    <w:rsid w:val="007D0A01"/>
    <w:rsid w:val="007D53A0"/>
    <w:rsid w:val="007F6B91"/>
    <w:rsid w:val="00801A3F"/>
    <w:rsid w:val="00822C81"/>
    <w:rsid w:val="00831FD1"/>
    <w:rsid w:val="00852BF6"/>
    <w:rsid w:val="00870EEC"/>
    <w:rsid w:val="008975C9"/>
    <w:rsid w:val="008A3C7E"/>
    <w:rsid w:val="008A5541"/>
    <w:rsid w:val="008E22CA"/>
    <w:rsid w:val="008F07FA"/>
    <w:rsid w:val="00903297"/>
    <w:rsid w:val="009105A6"/>
    <w:rsid w:val="009121BE"/>
    <w:rsid w:val="009221E1"/>
    <w:rsid w:val="00926ADC"/>
    <w:rsid w:val="00927348"/>
    <w:rsid w:val="00957465"/>
    <w:rsid w:val="009719F6"/>
    <w:rsid w:val="00973B00"/>
    <w:rsid w:val="00973E93"/>
    <w:rsid w:val="00980C12"/>
    <w:rsid w:val="009959DF"/>
    <w:rsid w:val="009C6D0D"/>
    <w:rsid w:val="009E5149"/>
    <w:rsid w:val="009E5B44"/>
    <w:rsid w:val="00A13ED3"/>
    <w:rsid w:val="00A20F4D"/>
    <w:rsid w:val="00A31367"/>
    <w:rsid w:val="00A54FD7"/>
    <w:rsid w:val="00A57824"/>
    <w:rsid w:val="00A70B17"/>
    <w:rsid w:val="00A76A2C"/>
    <w:rsid w:val="00A957E3"/>
    <w:rsid w:val="00AA03C2"/>
    <w:rsid w:val="00AB3BDE"/>
    <w:rsid w:val="00AD54FE"/>
    <w:rsid w:val="00AE0C46"/>
    <w:rsid w:val="00AE0D60"/>
    <w:rsid w:val="00B258E9"/>
    <w:rsid w:val="00BA3956"/>
    <w:rsid w:val="00BB090D"/>
    <w:rsid w:val="00BB24DE"/>
    <w:rsid w:val="00BD15D4"/>
    <w:rsid w:val="00BD2B1D"/>
    <w:rsid w:val="00BE4F6D"/>
    <w:rsid w:val="00C02CD3"/>
    <w:rsid w:val="00C433D7"/>
    <w:rsid w:val="00C514E8"/>
    <w:rsid w:val="00C52541"/>
    <w:rsid w:val="00C63A7B"/>
    <w:rsid w:val="00C71384"/>
    <w:rsid w:val="00CC5539"/>
    <w:rsid w:val="00CD23F3"/>
    <w:rsid w:val="00CF0C69"/>
    <w:rsid w:val="00CF35D8"/>
    <w:rsid w:val="00D02144"/>
    <w:rsid w:val="00D02455"/>
    <w:rsid w:val="00D101E2"/>
    <w:rsid w:val="00D31992"/>
    <w:rsid w:val="00D33149"/>
    <w:rsid w:val="00D40B4D"/>
    <w:rsid w:val="00D51B68"/>
    <w:rsid w:val="00D75548"/>
    <w:rsid w:val="00D806FE"/>
    <w:rsid w:val="00D958DF"/>
    <w:rsid w:val="00DB724F"/>
    <w:rsid w:val="00DC18C3"/>
    <w:rsid w:val="00DD5E22"/>
    <w:rsid w:val="00E140FA"/>
    <w:rsid w:val="00E1420F"/>
    <w:rsid w:val="00E14C74"/>
    <w:rsid w:val="00E14D55"/>
    <w:rsid w:val="00E216B2"/>
    <w:rsid w:val="00E32BFE"/>
    <w:rsid w:val="00E43FAF"/>
    <w:rsid w:val="00E631BE"/>
    <w:rsid w:val="00E71898"/>
    <w:rsid w:val="00E82FE4"/>
    <w:rsid w:val="00E92455"/>
    <w:rsid w:val="00EA2144"/>
    <w:rsid w:val="00EB258C"/>
    <w:rsid w:val="00EC3456"/>
    <w:rsid w:val="00EC596D"/>
    <w:rsid w:val="00EC659D"/>
    <w:rsid w:val="00EE61B4"/>
    <w:rsid w:val="00EF1A8E"/>
    <w:rsid w:val="00F21F19"/>
    <w:rsid w:val="00F2643E"/>
    <w:rsid w:val="00F37AE6"/>
    <w:rsid w:val="00F47BA4"/>
    <w:rsid w:val="00F532EF"/>
    <w:rsid w:val="00F560FD"/>
    <w:rsid w:val="00F722F8"/>
    <w:rsid w:val="00F96CC2"/>
    <w:rsid w:val="00FA3BE3"/>
    <w:rsid w:val="00FA5820"/>
    <w:rsid w:val="00FB6D6F"/>
    <w:rsid w:val="00FC5CB4"/>
    <w:rsid w:val="00FD71E3"/>
    <w:rsid w:val="00FE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4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5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F40F07-B5CE-41B0-AB84-5266C07D7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312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4</cp:revision>
  <cp:lastPrinted>2015-08-03T13:56:00Z</cp:lastPrinted>
  <dcterms:created xsi:type="dcterms:W3CDTF">2015-10-06T16:57:00Z</dcterms:created>
  <dcterms:modified xsi:type="dcterms:W3CDTF">2015-10-08T13:43:00Z</dcterms:modified>
</cp:coreProperties>
</file>